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9E" w:rsidRPr="00563161" w:rsidRDefault="00F23E9E" w:rsidP="00563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F23E9E" w:rsidRPr="00563161" w:rsidRDefault="00F23E9E" w:rsidP="00F23E9E">
      <w:pPr>
        <w:spacing w:before="100" w:beforeAutospacing="1" w:after="100" w:afterAutospacing="1" w:line="240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EMENDA Nº </w:t>
      </w:r>
      <w:r w:rsidR="000A5C70" w:rsidRPr="005631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003</w:t>
      </w:r>
      <w:r w:rsidRPr="005631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/2020</w:t>
      </w:r>
    </w:p>
    <w:p w:rsidR="00F23E9E" w:rsidRPr="00563161" w:rsidRDefault="00F23E9E" w:rsidP="00F23E9E">
      <w:pPr>
        <w:spacing w:before="100" w:beforeAutospacing="1" w:after="100" w:afterAutospacing="1" w:line="240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tbl>
      <w:tblPr>
        <w:tblW w:w="5535" w:type="dxa"/>
        <w:tblInd w:w="33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</w:tblGrid>
      <w:tr w:rsidR="00F23E9E" w:rsidRPr="00563161" w:rsidTr="00B670B0"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E9E" w:rsidRPr="00563161" w:rsidRDefault="00F23E9E" w:rsidP="000A5C70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3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Súmula: Altera o anexo I do Projeto de Lei </w:t>
            </w:r>
            <w:r w:rsidR="000A5C70" w:rsidRPr="00563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</w:t>
            </w:r>
            <w:r w:rsidRPr="00563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º</w:t>
            </w:r>
            <w:r w:rsidR="000A5C70" w:rsidRPr="00563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563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007/2020.</w:t>
            </w:r>
          </w:p>
        </w:tc>
      </w:tr>
    </w:tbl>
    <w:p w:rsidR="00F23E9E" w:rsidRPr="00563161" w:rsidRDefault="00F23E9E" w:rsidP="00F23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23E9E" w:rsidRPr="00563161" w:rsidRDefault="00F23E9E" w:rsidP="00F23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vereadores infra-assinados, no uso de suas atribuições legais, apresentam a seguinte </w:t>
      </w:r>
      <w:r w:rsidRPr="005631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Emenda Aditiva</w:t>
      </w:r>
      <w:r w:rsidRPr="0056316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t-BR"/>
        </w:rPr>
        <w:t xml:space="preserve"> </w:t>
      </w:r>
      <w:r w:rsidRPr="005631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ao Projeto de Lei nº 007</w:t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, de 03 de março de 2020:</w:t>
      </w:r>
    </w:p>
    <w:p w:rsidR="00F23E9E" w:rsidRPr="00563161" w:rsidRDefault="00F23E9E" w:rsidP="00F23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23E9E" w:rsidRPr="00563161" w:rsidRDefault="00F23E9E" w:rsidP="00F23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Fica acrescentado no Anexo I do presente projeto de lei, que trata do planejamento estratégico para o período de 10 anos (2020 a 2030), a seguinte ação a ser inserida no planejamento estratégico:</w:t>
      </w:r>
    </w:p>
    <w:p w:rsidR="00F23E9E" w:rsidRPr="00563161" w:rsidRDefault="00F23E9E" w:rsidP="00F23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631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Eixos estruturantes</w:t>
      </w:r>
    </w:p>
    <w:p w:rsidR="00F23E9E" w:rsidRPr="00563161" w:rsidRDefault="00F23E9E" w:rsidP="00F23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Ação Social</w:t>
      </w:r>
    </w:p>
    <w:p w:rsidR="00F23E9E" w:rsidRPr="00563161" w:rsidRDefault="00F23E9E" w:rsidP="00F23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6 - Assistência Social</w:t>
      </w:r>
    </w:p>
    <w:p w:rsidR="00F23E9E" w:rsidRPr="00563161" w:rsidRDefault="00F23E9E" w:rsidP="00F23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Eixo principal: Emancipação social por meio da redução das desigualdades e promoção humana.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36"/>
        <w:gridCol w:w="1522"/>
        <w:gridCol w:w="2836"/>
      </w:tblGrid>
      <w:tr w:rsidR="00F23E9E" w:rsidRPr="00563161" w:rsidTr="00B670B0">
        <w:tc>
          <w:tcPr>
            <w:tcW w:w="4136" w:type="dxa"/>
          </w:tcPr>
          <w:p w:rsidR="00F23E9E" w:rsidRPr="00563161" w:rsidRDefault="00F23E9E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63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Proposta</w:t>
            </w:r>
          </w:p>
        </w:tc>
        <w:tc>
          <w:tcPr>
            <w:tcW w:w="1522" w:type="dxa"/>
          </w:tcPr>
          <w:p w:rsidR="00F23E9E" w:rsidRPr="00563161" w:rsidRDefault="00F23E9E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63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Meta </w:t>
            </w:r>
          </w:p>
        </w:tc>
        <w:tc>
          <w:tcPr>
            <w:tcW w:w="2836" w:type="dxa"/>
          </w:tcPr>
          <w:p w:rsidR="00F23E9E" w:rsidRPr="00563161" w:rsidRDefault="00F23E9E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63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Ação </w:t>
            </w:r>
          </w:p>
        </w:tc>
      </w:tr>
      <w:tr w:rsidR="00F23E9E" w:rsidRPr="00563161" w:rsidTr="00B670B0">
        <w:tc>
          <w:tcPr>
            <w:tcW w:w="4136" w:type="dxa"/>
          </w:tcPr>
          <w:p w:rsidR="00F23E9E" w:rsidRPr="00563161" w:rsidRDefault="00F23E9E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63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Criação do programa municipal de erradicação da fome.</w:t>
            </w:r>
          </w:p>
        </w:tc>
        <w:tc>
          <w:tcPr>
            <w:tcW w:w="1522" w:type="dxa"/>
          </w:tcPr>
          <w:p w:rsidR="00F23E9E" w:rsidRPr="00563161" w:rsidRDefault="00F23E9E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63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Curto prazo</w:t>
            </w:r>
          </w:p>
        </w:tc>
        <w:tc>
          <w:tcPr>
            <w:tcW w:w="2836" w:type="dxa"/>
          </w:tcPr>
          <w:p w:rsidR="00F23E9E" w:rsidRPr="00563161" w:rsidRDefault="00F23E9E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63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parceria entre o Município, Estado, Governo Federal e Sociedade Civil.</w:t>
            </w:r>
          </w:p>
        </w:tc>
      </w:tr>
    </w:tbl>
    <w:p w:rsidR="00F23E9E" w:rsidRPr="00563161" w:rsidRDefault="00F23E9E" w:rsidP="00F23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As demais disposições permanecem inalteradas.</w:t>
      </w:r>
    </w:p>
    <w:p w:rsidR="00F23E9E" w:rsidRPr="00563161" w:rsidRDefault="00F23E9E" w:rsidP="00F23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06 de abril de 2020.</w:t>
      </w:r>
    </w:p>
    <w:p w:rsidR="000A5C70" w:rsidRPr="00563161" w:rsidRDefault="000A5C70" w:rsidP="00F23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5C70" w:rsidRPr="00563161" w:rsidRDefault="000A5C70" w:rsidP="00F23E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5C70" w:rsidRPr="00563161" w:rsidRDefault="000A5C70" w:rsidP="00F23E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MARCIO BOSA</w:t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F12853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12853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MANOEL PEDRO CARLOS</w:t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F12853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ROBERTO LEAL</w:t>
      </w:r>
    </w:p>
    <w:p w:rsidR="000A5C70" w:rsidRPr="00563161" w:rsidRDefault="000A5C70" w:rsidP="00F23E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gramStart"/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F12853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spellStart"/>
      <w:proofErr w:type="gramEnd"/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F12853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spellStart"/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</w:p>
    <w:p w:rsidR="000A5C70" w:rsidRDefault="000A5C70" w:rsidP="00F23E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3161" w:rsidRPr="00563161" w:rsidRDefault="00563161" w:rsidP="00F23E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5C70" w:rsidRPr="00563161" w:rsidRDefault="000A5C70" w:rsidP="00F23E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3161" w:rsidRPr="00563161" w:rsidRDefault="000A5C70" w:rsidP="000A5C7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ARVINHO</w:t>
      </w:r>
      <w:r w:rsidR="00F12853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63161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GUSTO JUNINHO</w:t>
      </w:r>
      <w:r w:rsidR="00563161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63161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63161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KIKÃO</w:t>
      </w:r>
    </w:p>
    <w:p w:rsidR="00563161" w:rsidRPr="00563161" w:rsidRDefault="00563161" w:rsidP="00F23E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A5C70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0A5C70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0A5C70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0A5C70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spellStart"/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proofErr w:type="spellStart"/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 w:rsidR="000A5C70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F12853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F12853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63161" w:rsidRPr="00563161" w:rsidRDefault="00563161" w:rsidP="00F23E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5C70" w:rsidRPr="00563161" w:rsidRDefault="00F12853" w:rsidP="00F23E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SANDRO DIAS</w:t>
      </w:r>
      <w:r w:rsidR="00563161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63161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63161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</w:t>
      </w:r>
      <w:r w:rsidR="00563161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ZÉ MENEGUSSO</w:t>
      </w:r>
    </w:p>
    <w:p w:rsidR="000A5C70" w:rsidRPr="00563161" w:rsidRDefault="000A5C70" w:rsidP="000A5C7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63161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</w:t>
      </w:r>
      <w:proofErr w:type="spellStart"/>
      <w:r w:rsidR="00563161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 w:rsidR="00563161"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0A5C70" w:rsidRPr="00563161" w:rsidRDefault="000A5C70" w:rsidP="000A5C7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5C70" w:rsidRPr="00563161" w:rsidRDefault="000A5C70" w:rsidP="000A5C7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5C70" w:rsidRPr="00563161" w:rsidRDefault="000A5C70" w:rsidP="00F23E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3E9E" w:rsidRPr="00563161" w:rsidRDefault="000A5C70" w:rsidP="00F23E9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tbl>
      <w:tblPr>
        <w:tblW w:w="13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  <w:gridCol w:w="4233"/>
      </w:tblGrid>
      <w:tr w:rsidR="00F23E9E" w:rsidRPr="00563161" w:rsidTr="00B670B0">
        <w:tc>
          <w:tcPr>
            <w:tcW w:w="9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E9E" w:rsidRPr="00563161" w:rsidRDefault="00F23E9E" w:rsidP="00B670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pt-BR"/>
              </w:rPr>
            </w:pPr>
          </w:p>
          <w:p w:rsidR="00F23E9E" w:rsidRPr="00563161" w:rsidRDefault="00F23E9E" w:rsidP="00B670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4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E9E" w:rsidRPr="00563161" w:rsidRDefault="00F23E9E" w:rsidP="00B670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31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F23E9E" w:rsidRPr="00563161" w:rsidTr="00B670B0">
        <w:tc>
          <w:tcPr>
            <w:tcW w:w="9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E9E" w:rsidRPr="00563161" w:rsidRDefault="00F23E9E" w:rsidP="00B670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4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E9E" w:rsidRPr="00563161" w:rsidRDefault="00F23E9E" w:rsidP="00B670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31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F23E9E" w:rsidRPr="00563161" w:rsidRDefault="00F23E9E" w:rsidP="00F23E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</w:p>
    <w:p w:rsidR="00F23E9E" w:rsidRPr="00563161" w:rsidRDefault="00F23E9E" w:rsidP="00F23E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F23E9E" w:rsidRPr="00563161" w:rsidRDefault="00F23E9E" w:rsidP="00F23E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A referida emenda visa inserir no planejamento estratégico 2020/2030 programa com o objetivo de erradicação de fome. Após leitura detalhada do Anexo I, não foi verificada a existência de programa de tal natureza.</w:t>
      </w:r>
    </w:p>
    <w:p w:rsidR="00F23E9E" w:rsidRPr="00563161" w:rsidRDefault="00F23E9E" w:rsidP="00F23E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Entretanto, diante da crise decorrente da pandemia global propiciada pelo vírus COVID19, muitos munícipes de Campo Magro passarão por severas dificuldades. Neste sentido, a erradicação de fome daqueles mais vulneráveis em nossa sociedade é medida necessária, o que deve fazer parte de um planejamento estratégico decano.</w:t>
      </w:r>
    </w:p>
    <w:p w:rsidR="00F23E9E" w:rsidRPr="00563161" w:rsidRDefault="00F23E9E" w:rsidP="00F23E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161">
        <w:rPr>
          <w:rFonts w:ascii="Times New Roman" w:eastAsia="Times New Roman" w:hAnsi="Times New Roman" w:cs="Times New Roman"/>
          <w:sz w:val="24"/>
          <w:szCs w:val="24"/>
          <w:lang w:eastAsia="pt-BR"/>
        </w:rPr>
        <w:t>Desta forma, a presente emenda visa o interesse público e direitos básicos da população mais carente do Município.</w:t>
      </w:r>
    </w:p>
    <w:p w:rsidR="00F23E9E" w:rsidRDefault="00F23E9E" w:rsidP="00F23E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23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9E"/>
    <w:rsid w:val="000774AD"/>
    <w:rsid w:val="000A5C70"/>
    <w:rsid w:val="00424CCA"/>
    <w:rsid w:val="00563161"/>
    <w:rsid w:val="00F12853"/>
    <w:rsid w:val="00F2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4720C-4EA6-4ED2-A86C-3CE44302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E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3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Camara C.M</cp:lastModifiedBy>
  <cp:revision>2</cp:revision>
  <dcterms:created xsi:type="dcterms:W3CDTF">2020-04-13T16:26:00Z</dcterms:created>
  <dcterms:modified xsi:type="dcterms:W3CDTF">2020-04-13T16:26:00Z</dcterms:modified>
</cp:coreProperties>
</file>